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BCA2" w14:textId="2FE136EE" w:rsidR="00A720A2" w:rsidRPr="00A720A2" w:rsidRDefault="00A720A2" w:rsidP="00A720A2">
      <w:pPr>
        <w:pStyle w:val="a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A720A2">
        <w:rPr>
          <w:bdr w:val="none" w:sz="0" w:space="0" w:color="auto" w:frame="1"/>
        </w:rPr>
        <w:t>Приложение</w:t>
      </w:r>
    </w:p>
    <w:p w14:paraId="54E80251" w14:textId="77777777" w:rsidR="00A720A2" w:rsidRDefault="00A720A2" w:rsidP="001E3AF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3D3B96F3" w14:textId="6E051AF4" w:rsidR="001E3AF7" w:rsidRDefault="001E3AF7" w:rsidP="001E3AF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565E7">
        <w:rPr>
          <w:b/>
          <w:bCs/>
          <w:bdr w:val="none" w:sz="0" w:space="0" w:color="auto" w:frame="1"/>
        </w:rPr>
        <w:t>Населению по соблюдению правил</w:t>
      </w:r>
      <w:r>
        <w:rPr>
          <w:b/>
          <w:bCs/>
          <w:bdr w:val="none" w:sz="0" w:space="0" w:color="auto" w:frame="1"/>
        </w:rPr>
        <w:t xml:space="preserve"> </w:t>
      </w:r>
      <w:hyperlink r:id="rId4" w:tooltip="Пожарная безопасность" w:history="1">
        <w:r w:rsidRPr="006565E7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пожарной безопасности</w:t>
        </w:r>
      </w:hyperlink>
      <w:r>
        <w:rPr>
          <w:b/>
          <w:bCs/>
          <w:bdr w:val="none" w:sz="0" w:space="0" w:color="auto" w:frame="1"/>
        </w:rPr>
        <w:t xml:space="preserve"> </w:t>
      </w:r>
      <w:r w:rsidRPr="006565E7">
        <w:rPr>
          <w:b/>
          <w:bCs/>
          <w:bdr w:val="none" w:sz="0" w:space="0" w:color="auto" w:frame="1"/>
        </w:rPr>
        <w:t>в жилых домах</w:t>
      </w:r>
      <w:r>
        <w:rPr>
          <w:b/>
          <w:bCs/>
          <w:bdr w:val="none" w:sz="0" w:space="0" w:color="auto" w:frame="1"/>
        </w:rPr>
        <w:t>:</w:t>
      </w:r>
    </w:p>
    <w:p w14:paraId="321AAA71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14:paraId="44097370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u w:val="single"/>
        </w:rPr>
      </w:pPr>
      <w:r w:rsidRPr="006D6727">
        <w:rPr>
          <w:b/>
          <w:i/>
          <w:u w:val="single"/>
        </w:rPr>
        <w:t>В целях обеспечения пожарной безопасности жилого дома (квартиры) необходимо строго соблюдать и выполнять следующие правила</w:t>
      </w:r>
      <w:r>
        <w:rPr>
          <w:b/>
          <w:i/>
          <w:u w:val="single"/>
        </w:rPr>
        <w:t xml:space="preserve"> </w:t>
      </w:r>
      <w:r w:rsidRPr="006D6727">
        <w:rPr>
          <w:b/>
          <w:i/>
          <w:u w:val="single"/>
        </w:rPr>
        <w:t>пожарной безопасности:</w:t>
      </w:r>
    </w:p>
    <w:p w14:paraId="399E66FB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1. Не устраивать кладовки на лестничных клетках и под маршами в подъезде дома.</w:t>
      </w:r>
    </w:p>
    <w:p w14:paraId="0CE1761E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2.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14:paraId="407D0296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 xml:space="preserve">3. Не допускать хранения легковоспламеняющихся и горючих жидкостей более </w:t>
      </w:r>
      <w:r>
        <w:t>5</w:t>
      </w:r>
      <w:r w:rsidRPr="006D6727">
        <w:t xml:space="preserve"> л.</w:t>
      </w:r>
    </w:p>
    <w:p w14:paraId="16D91C58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4. Не допускать хранение горючих материалов в чердачных помещениях.</w:t>
      </w:r>
    </w:p>
    <w:p w14:paraId="22212C5E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5. В чердачных и подвальных помещениях, в кладовых и сараях не допускать курения, применения открытого огня.</w:t>
      </w:r>
    </w:p>
    <w:p w14:paraId="6DAFE82A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14:paraId="106A812E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7.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14:paraId="60EA872B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8. </w:t>
      </w:r>
      <w:r w:rsidRPr="00A349C0">
        <w:t>Не использовать нестандартные самодельные электронагревательные приборы и удлинители для их питания</w:t>
      </w:r>
      <w:r>
        <w:t>.</w:t>
      </w:r>
    </w:p>
    <w:p w14:paraId="20506513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9. Н</w:t>
      </w:r>
      <w:r w:rsidRPr="00A349C0">
        <w:t>е эксплуатировать печи при наличии прогаров и повреждений</w:t>
      </w:r>
      <w:r>
        <w:t>.</w:t>
      </w:r>
    </w:p>
    <w:p w14:paraId="47424552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10. Н</w:t>
      </w:r>
      <w:r w:rsidRPr="00A349C0">
        <w:t xml:space="preserve">е оставлять без присмотра печи и включенные обогреватели, и тем более не доверять детям следить за ними, </w:t>
      </w:r>
    </w:p>
    <w:p w14:paraId="546A3633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11. Не</w:t>
      </w:r>
      <w:r w:rsidRPr="00A349C0">
        <w:t xml:space="preserve"> перекаливать печи.</w:t>
      </w:r>
    </w:p>
    <w:p w14:paraId="09AE3373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12</w:t>
      </w:r>
      <w:r w:rsidRPr="006D6727">
        <w:t>. Не подвешивать электропроводку на гвоздях и не заклеивайте ее обоями.</w:t>
      </w:r>
    </w:p>
    <w:p w14:paraId="7AF86BFC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13</w:t>
      </w:r>
      <w:r w:rsidRPr="006D6727">
        <w:t>. Не обертывать электролампы и светильники бумагой, тканью и другими горючими материалами.</w:t>
      </w:r>
    </w:p>
    <w:p w14:paraId="27539F01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14</w:t>
      </w:r>
      <w:r w:rsidRPr="006D6727">
        <w:t>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</w:t>
      </w:r>
      <w:r>
        <w:t xml:space="preserve">, </w:t>
      </w:r>
      <w:r w:rsidRPr="00A349C0">
        <w:t>не допускается использовать их для сушки вещей</w:t>
      </w:r>
      <w:r w:rsidRPr="006D6727">
        <w:t>.</w:t>
      </w:r>
    </w:p>
    <w:p w14:paraId="4E07B7F6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15</w:t>
      </w:r>
      <w:r w:rsidRPr="006D6727">
        <w:t>. Не допускать курение в постели, не бросать не затушенные спички и окурки.</w:t>
      </w:r>
    </w:p>
    <w:p w14:paraId="192946F7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D6727">
        <w:t>1</w:t>
      </w:r>
      <w:r>
        <w:t>6</w:t>
      </w:r>
      <w:r w:rsidRPr="006D6727">
        <w:t>. Следить за изоляцией электропроводки, она должна быть в исправном состоянии. Если в вашей квартире, доме ветхая электропроводка, повреждены электророзетки, не ждите, когда вспыхнет пожар, произведите их ремонт.</w:t>
      </w:r>
    </w:p>
    <w:p w14:paraId="5F94291A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17</w:t>
      </w:r>
      <w:r w:rsidRPr="006D6727">
        <w:t>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14:paraId="51F9AD33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18</w:t>
      </w:r>
      <w:r w:rsidRPr="006D6727">
        <w:t>. Убирать от мусора, тары и других горючих материалов территорию, прилегающую к жилым домам, дачам, постройкам. Это исключает возможность возникн</w:t>
      </w:r>
      <w:r>
        <w:t>овения пожара и быстрое его рас</w:t>
      </w:r>
      <w:r w:rsidRPr="006D6727">
        <w:t>пространение на соседние жилые дома или другие строения.</w:t>
      </w:r>
    </w:p>
    <w:p w14:paraId="727666CD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19</w:t>
      </w:r>
      <w:r w:rsidRPr="006D6727">
        <w:t>. Запрещается разводить костры на территории жилых домов, дач, садовых домиков.</w:t>
      </w:r>
    </w:p>
    <w:p w14:paraId="4352A82E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20</w:t>
      </w:r>
      <w:r w:rsidRPr="006D6727">
        <w:t xml:space="preserve">. Следить за состоянием дверей подвальных и чердачных помещений. В случае отсутствия замков сообщать в жилищную службу </w:t>
      </w:r>
      <w:r>
        <w:t>или управляющую компанию</w:t>
      </w:r>
      <w:r w:rsidRPr="006D6727">
        <w:t>.</w:t>
      </w:r>
    </w:p>
    <w:p w14:paraId="550AC127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21</w:t>
      </w:r>
      <w:r w:rsidRPr="006D6727">
        <w:t>. Прятать спички от детей и не оставлять детей без присмотра.</w:t>
      </w:r>
    </w:p>
    <w:p w14:paraId="18A0EA35" w14:textId="77777777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045C273" w14:textId="77777777" w:rsidR="001E3AF7" w:rsidRPr="00A349C0" w:rsidRDefault="001E3AF7" w:rsidP="001E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6D6727">
        <w:rPr>
          <w:b/>
          <w:bCs/>
          <w:noProof/>
          <w:bdr w:val="none" w:sz="0" w:space="0" w:color="auto" w:frame="1"/>
        </w:rPr>
        <w:drawing>
          <wp:inline distT="0" distB="0" distL="0" distR="0" wp14:anchorId="209DF0E5" wp14:editId="662F5782">
            <wp:extent cx="2695575" cy="1549239"/>
            <wp:effectExtent l="0" t="0" r="0" b="0"/>
            <wp:docPr id="1" name="Рисунок 1" descr="Памятка о мерах пожарной безопасности в жилых домах - Памятки населению - Главное управление МЧС России по Республике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ожарной безопасности в жилых домах - Памятки населению - Главное управление МЧС России по Республике Ты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53" cy="155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7C777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3F41B5C1" w14:textId="3A91D93D" w:rsidR="001E3AF7" w:rsidRPr="006D6727" w:rsidRDefault="001E3AF7" w:rsidP="001E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6D6727">
        <w:rPr>
          <w:b/>
          <w:bCs/>
          <w:bdr w:val="none" w:sz="0" w:space="0" w:color="auto" w:frame="1"/>
        </w:rPr>
        <w:t>Граждане! Берегите свой дом от пожара!</w:t>
      </w:r>
    </w:p>
    <w:p w14:paraId="56E6903E" w14:textId="77777777" w:rsidR="001E3AF7" w:rsidRDefault="001E3AF7" w:rsidP="001E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D6727">
        <w:rPr>
          <w:b/>
          <w:bCs/>
          <w:bdr w:val="none" w:sz="0" w:space="0" w:color="auto" w:frame="1"/>
        </w:rPr>
        <w:t>При возникновении пожара необходимо немедленно вызвать</w:t>
      </w:r>
      <w:r>
        <w:rPr>
          <w:b/>
          <w:bCs/>
          <w:bdr w:val="none" w:sz="0" w:space="0" w:color="auto" w:frame="1"/>
        </w:rPr>
        <w:t xml:space="preserve"> </w:t>
      </w:r>
      <w:r w:rsidRPr="006D6727">
        <w:rPr>
          <w:b/>
          <w:bCs/>
          <w:bdr w:val="none" w:sz="0" w:space="0" w:color="auto" w:frame="1"/>
        </w:rPr>
        <w:t xml:space="preserve">пожарную охрану </w:t>
      </w:r>
    </w:p>
    <w:p w14:paraId="4E2A140D" w14:textId="68ED1C66" w:rsidR="00C934C0" w:rsidRPr="00E3679B" w:rsidRDefault="001E3AF7" w:rsidP="00E367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349C0">
        <w:rPr>
          <w:b/>
          <w:bCs/>
          <w:sz w:val="20"/>
          <w:szCs w:val="20"/>
          <w:bdr w:val="none" w:sz="0" w:space="0" w:color="auto" w:frame="1"/>
        </w:rPr>
        <w:t xml:space="preserve">по телефону </w:t>
      </w:r>
      <w:r w:rsidRPr="00A349C0">
        <w:rPr>
          <w:b/>
          <w:bCs/>
          <w:sz w:val="52"/>
          <w:szCs w:val="52"/>
          <w:bdr w:val="none" w:sz="0" w:space="0" w:color="auto" w:frame="1"/>
        </w:rPr>
        <w:t>01</w:t>
      </w:r>
      <w:r w:rsidRPr="00A349C0">
        <w:rPr>
          <w:b/>
          <w:bCs/>
          <w:sz w:val="20"/>
          <w:szCs w:val="20"/>
          <w:bdr w:val="none" w:sz="0" w:space="0" w:color="auto" w:frame="1"/>
        </w:rPr>
        <w:t xml:space="preserve"> (с городского) или </w:t>
      </w:r>
      <w:r w:rsidRPr="00A349C0">
        <w:rPr>
          <w:b/>
          <w:bCs/>
          <w:sz w:val="52"/>
          <w:szCs w:val="52"/>
          <w:bdr w:val="none" w:sz="0" w:space="0" w:color="auto" w:frame="1"/>
        </w:rPr>
        <w:t>101, 112</w:t>
      </w:r>
      <w:r w:rsidRPr="00A349C0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Pr="00A349C0">
        <w:rPr>
          <w:b/>
          <w:bCs/>
          <w:sz w:val="20"/>
          <w:szCs w:val="20"/>
          <w:bdr w:val="none" w:sz="0" w:space="0" w:color="auto" w:frame="1"/>
        </w:rPr>
        <w:t>(с мобильного)</w:t>
      </w:r>
    </w:p>
    <w:sectPr w:rsidR="00C934C0" w:rsidRPr="00E3679B" w:rsidSect="00A720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F2"/>
    <w:rsid w:val="0008489A"/>
    <w:rsid w:val="001E3AF7"/>
    <w:rsid w:val="004B436E"/>
    <w:rsid w:val="004F7FF2"/>
    <w:rsid w:val="00A720A2"/>
    <w:rsid w:val="00C934C0"/>
    <w:rsid w:val="00D351B5"/>
    <w:rsid w:val="00E3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209C"/>
  <w15:chartTrackingRefBased/>
  <w15:docId w15:val="{A79CBF3E-99AE-44B2-A6D8-F3637DAF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2023-02-24T08:28:00Z</dcterms:created>
  <dcterms:modified xsi:type="dcterms:W3CDTF">2023-02-24T15:06:00Z</dcterms:modified>
</cp:coreProperties>
</file>